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66" w:rsidRDefault="001E3F1D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133350</wp:posOffset>
            </wp:positionH>
            <wp:positionV relativeFrom="paragraph">
              <wp:posOffset>197485</wp:posOffset>
            </wp:positionV>
            <wp:extent cx="6140450" cy="3038475"/>
            <wp:effectExtent l="0" t="0" r="0" b="9525"/>
            <wp:wrapThrough wrapText="bothSides">
              <wp:wrapPolygon edited="0">
                <wp:start x="0" y="0"/>
                <wp:lineTo x="0" y="21532"/>
                <wp:lineTo x="21511" y="21532"/>
                <wp:lineTo x="21511" y="18553"/>
                <wp:lineTo x="11660" y="17334"/>
                <wp:lineTo x="11727" y="15167"/>
                <wp:lineTo x="14139" y="15167"/>
                <wp:lineTo x="20170" y="13678"/>
                <wp:lineTo x="20237" y="8667"/>
                <wp:lineTo x="21109" y="6636"/>
                <wp:lineTo x="21109" y="6500"/>
                <wp:lineTo x="21444" y="5823"/>
                <wp:lineTo x="20975" y="4604"/>
                <wp:lineTo x="19232" y="3927"/>
                <wp:lineTo x="18897" y="2302"/>
                <wp:lineTo x="18897" y="542"/>
                <wp:lineTo x="17289" y="406"/>
                <wp:lineTo x="134" y="0"/>
                <wp:lineTo x="0" y="0"/>
              </wp:wrapPolygon>
            </wp:wrapThrough>
            <wp:docPr id="2" name="Рисунок 2" descr="https://a.allegroimg.com/original/11c766/cfb1ec9148ffaba0c725ef839ed8/3D-XL-SLOMKI-KLOCKI-KONSTRUKCYJNE-408el-PAT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allegroimg.com/original/11c766/cfb1ec9148ffaba0c725ef839ed8/3D-XL-SLOMKI-KLOCKI-KONSTRUKCYJNE-408el-PATYCZK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r="10632" b="58403"/>
                    <a:stretch/>
                  </pic:blipFill>
                  <pic:spPr bwMode="auto">
                    <a:xfrm>
                      <a:off x="0" y="0"/>
                      <a:ext cx="61404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062D3B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F4935" wp14:editId="7C682A40">
                <wp:simplePos x="0" y="0"/>
                <wp:positionH relativeFrom="margin">
                  <wp:align>center</wp:align>
                </wp:positionH>
                <wp:positionV relativeFrom="paragraph">
                  <wp:posOffset>978535</wp:posOffset>
                </wp:positionV>
                <wp:extent cx="6995160" cy="174180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3011" w:rsidRPr="001E3F1D" w:rsidRDefault="00641466" w:rsidP="00641466">
                            <w:p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F1D"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ПЕДАГОГИЧЕСКИЙ</w:t>
                            </w:r>
                          </w:p>
                          <w:p w:rsidR="00641466" w:rsidRPr="001E3F1D" w:rsidRDefault="00641466" w:rsidP="00641466">
                            <w:pPr>
                              <w:spacing w:after="0" w:line="240" w:lineRule="auto"/>
                              <w:ind w:left="142" w:hanging="142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F1D"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ПРОЕКТ</w:t>
                            </w:r>
                          </w:p>
                          <w:p w:rsidR="00641466" w:rsidRPr="001E3F1D" w:rsidRDefault="00641466" w:rsidP="00641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F1D"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«Конструкторское бюро»</w:t>
                            </w:r>
                          </w:p>
                          <w:p w:rsidR="004D3011" w:rsidRPr="001E3F1D" w:rsidRDefault="004D3011" w:rsidP="006414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3F1D">
                              <w:rPr>
                                <w:rFonts w:ascii="Times New Roman" w:eastAsia="Calibri" w:hAnsi="Times New Roman" w:cs="Times New Roman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средней группе №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BF493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77.05pt;width:550.8pt;height:137.1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:rsidR="004D3011" w:rsidRPr="001E3F1D" w:rsidRDefault="00641466" w:rsidP="00641466">
                      <w:pPr>
                        <w:spacing w:after="0" w:line="240" w:lineRule="auto"/>
                        <w:ind w:left="142" w:hanging="142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3F1D"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ПЕДАГОГИЧЕСКИЙ</w:t>
                      </w:r>
                    </w:p>
                    <w:p w:rsidR="00641466" w:rsidRPr="001E3F1D" w:rsidRDefault="00641466" w:rsidP="00641466">
                      <w:pPr>
                        <w:spacing w:after="0" w:line="240" w:lineRule="auto"/>
                        <w:ind w:left="142" w:hanging="142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3F1D"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ПРОЕКТ</w:t>
                      </w:r>
                    </w:p>
                    <w:p w:rsidR="00641466" w:rsidRPr="001E3F1D" w:rsidRDefault="00641466" w:rsidP="0064146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3F1D"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«Конструкторское бюро»</w:t>
                      </w:r>
                    </w:p>
                    <w:p w:rsidR="004D3011" w:rsidRPr="001E3F1D" w:rsidRDefault="004D3011" w:rsidP="00641466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E3F1D">
                        <w:rPr>
                          <w:rFonts w:ascii="Times New Roman" w:eastAsia="Calibri" w:hAnsi="Times New Roman" w:cs="Times New Roman"/>
                          <w:b/>
                          <w:color w:val="4472C4" w:themeColor="accent5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 средней группе №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F1D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324485</wp:posOffset>
                </wp:positionV>
                <wp:extent cx="1695450" cy="6667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3771F" id="Прямоугольник 3" o:spid="_x0000_s1026" style="position:absolute;margin-left:377.45pt;margin-top:25.55pt;width:133.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" fillcolor="white [3212]" stroked="f" strokeweight="1pt"/>
            </w:pict>
          </mc:Fallback>
        </mc:AlternateContent>
      </w:r>
    </w:p>
    <w:p w:rsidR="00641466" w:rsidRDefault="00641466" w:rsidP="00062D3B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1E3F1D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3282340" wp14:editId="65DD331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952750" cy="2445385"/>
            <wp:effectExtent l="0" t="0" r="0" b="0"/>
            <wp:wrapThrough wrapText="bothSides">
              <wp:wrapPolygon edited="0">
                <wp:start x="21182" y="0"/>
                <wp:lineTo x="21182" y="2692"/>
                <wp:lineTo x="15050" y="3365"/>
                <wp:lineTo x="14214" y="3702"/>
                <wp:lineTo x="14214" y="5385"/>
                <wp:lineTo x="8919" y="8077"/>
                <wp:lineTo x="6689" y="8582"/>
                <wp:lineTo x="5017" y="9760"/>
                <wp:lineTo x="5017" y="10769"/>
                <wp:lineTo x="3345" y="11106"/>
                <wp:lineTo x="1254" y="12620"/>
                <wp:lineTo x="557" y="16154"/>
                <wp:lineTo x="697" y="17500"/>
                <wp:lineTo x="5017" y="18846"/>
                <wp:lineTo x="9615" y="18846"/>
                <wp:lineTo x="0" y="21202"/>
                <wp:lineTo x="0" y="21370"/>
                <wp:lineTo x="21461" y="21370"/>
                <wp:lineTo x="21461" y="0"/>
                <wp:lineTo x="21182" y="0"/>
              </wp:wrapPolygon>
            </wp:wrapThrough>
            <wp:docPr id="7" name="Рисунок 7" descr="https://a.allegroimg.com/original/11c766/cfb1ec9148ffaba0c725ef839ed8/3D-XL-SLOMKI-KLOCKI-KONSTRUKCYJNE-408el-PAT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allegroimg.com/original/11c766/cfb1ec9148ffaba0c725ef839ed8/3D-XL-SLOMKI-KLOCKI-KONSTRUKCYJNE-408el-PATYCZK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9" t="28955" b="31065"/>
                    <a:stretch/>
                  </pic:blipFill>
                  <pic:spPr bwMode="auto">
                    <a:xfrm>
                      <a:off x="0" y="0"/>
                      <a:ext cx="295275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1E3F1D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641466" w:rsidRDefault="00641466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2D3B" w:rsidRDefault="00062D3B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062D3B" w:rsidRDefault="00062D3B" w:rsidP="00062D3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062D3B" w:rsidRPr="00062D3B" w:rsidRDefault="00062D3B" w:rsidP="00062D3B">
      <w:pPr>
        <w:spacing w:after="0" w:line="240" w:lineRule="auto"/>
        <w:rPr>
          <w:rFonts w:ascii="Times New Roman" w:eastAsia="Calibri" w:hAnsi="Times New Roman" w:cs="Times New Roman"/>
          <w:color w:val="0070C0"/>
          <w:sz w:val="40"/>
          <w:szCs w:val="40"/>
        </w:rPr>
      </w:pPr>
      <w:r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 xml:space="preserve">                                                           </w:t>
      </w:r>
      <w:r w:rsidR="004D3011"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 xml:space="preserve">Выполнили:                                           </w:t>
      </w:r>
      <w:r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 xml:space="preserve">            </w:t>
      </w:r>
    </w:p>
    <w:p w:rsidR="004D3011" w:rsidRPr="00062D3B" w:rsidRDefault="00062D3B" w:rsidP="00062D3B">
      <w:pPr>
        <w:spacing w:after="0" w:line="240" w:lineRule="auto"/>
        <w:rPr>
          <w:rFonts w:ascii="Times New Roman" w:eastAsia="Calibri" w:hAnsi="Times New Roman" w:cs="Times New Roman"/>
          <w:color w:val="0070C0"/>
          <w:sz w:val="40"/>
          <w:szCs w:val="40"/>
        </w:rPr>
      </w:pPr>
      <w:r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 xml:space="preserve">                                               </w:t>
      </w:r>
      <w:r w:rsidR="004D3011"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>Ахмедова Светлана Викторовна</w:t>
      </w:r>
    </w:p>
    <w:p w:rsidR="00062D3B" w:rsidRPr="00062D3B" w:rsidRDefault="004D3011" w:rsidP="00062D3B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40"/>
          <w:szCs w:val="40"/>
        </w:rPr>
      </w:pPr>
      <w:r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 xml:space="preserve">                                     </w:t>
      </w:r>
      <w:r w:rsidR="00062D3B"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 xml:space="preserve">    </w:t>
      </w:r>
      <w:r w:rsidRPr="00062D3B">
        <w:rPr>
          <w:rFonts w:ascii="Times New Roman" w:eastAsia="Calibri" w:hAnsi="Times New Roman" w:cs="Times New Roman"/>
          <w:color w:val="0070C0"/>
          <w:sz w:val="40"/>
          <w:szCs w:val="40"/>
        </w:rPr>
        <w:t>Нусова Ольга Владимировна</w:t>
      </w:r>
    </w:p>
    <w:p w:rsidR="000308C0" w:rsidRDefault="000308C0" w:rsidP="00A31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Проект «Конструкторское бюро» в средней группе №7.</w:t>
      </w:r>
    </w:p>
    <w:p w:rsidR="000308C0" w:rsidRDefault="000308C0" w:rsidP="00A31AB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B3115" w:rsidRDefault="004B3115" w:rsidP="004B31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Продолжительность проекта: </w:t>
      </w:r>
      <w:r>
        <w:rPr>
          <w:rFonts w:ascii="Times New Roman" w:hAnsi="Times New Roman" w:cs="Times New Roman"/>
          <w:sz w:val="32"/>
          <w:szCs w:val="32"/>
        </w:rPr>
        <w:t>октябрь 2022г. – январь 2023г.</w:t>
      </w:r>
    </w:p>
    <w:p w:rsidR="00062D3B" w:rsidRPr="00062D3B" w:rsidRDefault="00062D3B" w:rsidP="004B31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62D3B">
        <w:rPr>
          <w:rFonts w:ascii="Times New Roman" w:hAnsi="Times New Roman" w:cs="Times New Roman"/>
          <w:b/>
          <w:sz w:val="32"/>
          <w:szCs w:val="32"/>
        </w:rPr>
        <w:t xml:space="preserve">   Тип проекта: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педагогический, творческий.</w:t>
      </w:r>
    </w:p>
    <w:p w:rsidR="004B3115" w:rsidRPr="004B3115" w:rsidRDefault="004B3115" w:rsidP="004B311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Участники проекта: </w:t>
      </w:r>
      <w:r>
        <w:rPr>
          <w:rFonts w:ascii="Times New Roman" w:hAnsi="Times New Roman" w:cs="Times New Roman"/>
          <w:sz w:val="32"/>
          <w:szCs w:val="32"/>
        </w:rPr>
        <w:t>дети средней группы, воспитатели, родители.</w:t>
      </w:r>
    </w:p>
    <w:p w:rsidR="000308C0" w:rsidRDefault="000308C0" w:rsidP="00A31AB2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чего все начиналось…</w:t>
      </w:r>
    </w:p>
    <w:p w:rsidR="004B3115" w:rsidRDefault="000308C0" w:rsidP="00A31A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Однажды мы </w:t>
      </w:r>
      <w:r w:rsidR="00E85050">
        <w:rPr>
          <w:rFonts w:ascii="Times New Roman" w:eastAsia="Calibri" w:hAnsi="Times New Roman" w:cs="Times New Roman"/>
          <w:sz w:val="32"/>
          <w:szCs w:val="32"/>
        </w:rPr>
        <w:t>рассматривали деревья на территории детского сада и на участке группы № 22 увидели большую ракету, сделанную из металлических труб</w:t>
      </w:r>
      <w:r w:rsidR="00F60642">
        <w:rPr>
          <w:rFonts w:ascii="Times New Roman" w:eastAsia="Calibri" w:hAnsi="Times New Roman" w:cs="Times New Roman"/>
          <w:sz w:val="32"/>
          <w:szCs w:val="32"/>
        </w:rPr>
        <w:t>. Детям она очень понравилась и придя в группу мы решили построить такую же ракету из имеющегося конструктора «Соломинки». У нас получилось построить ракету, но на этом мы не остановились и решили придумать и соорудить постройки разных видов транспорта из этого конструктора</w:t>
      </w:r>
      <w:r w:rsidR="004B3115">
        <w:rPr>
          <w:rFonts w:ascii="Times New Roman" w:eastAsia="Calibri" w:hAnsi="Times New Roman" w:cs="Times New Roman"/>
          <w:sz w:val="32"/>
          <w:szCs w:val="32"/>
        </w:rPr>
        <w:t>.</w:t>
      </w:r>
    </w:p>
    <w:p w:rsidR="000308C0" w:rsidRDefault="007A67CE" w:rsidP="00A31A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="00DB0B4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 xml:space="preserve">Мы решили в группе организовать инженерную зону, где поместили разные </w:t>
      </w:r>
      <w:r w:rsidR="004B3115">
        <w:rPr>
          <w:rFonts w:ascii="Times New Roman" w:eastAsia="Calibri" w:hAnsi="Times New Roman" w:cs="Times New Roman"/>
          <w:sz w:val="32"/>
          <w:szCs w:val="32"/>
        </w:rPr>
        <w:t>виды конструкторов и назвали ее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«Конструкторское бюро».</w:t>
      </w:r>
    </w:p>
    <w:p w:rsidR="00DB0B40" w:rsidRDefault="004B3115" w:rsidP="00A31A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Считаем это актуальным решением, так как м</w:t>
      </w:r>
      <w:r w:rsidR="00DB0B40">
        <w:rPr>
          <w:rFonts w:ascii="Times New Roman" w:eastAsia="Calibri" w:hAnsi="Times New Roman" w:cs="Times New Roman"/>
          <w:sz w:val="32"/>
          <w:szCs w:val="32"/>
        </w:rPr>
        <w:t>ы живем в мире, совсем не похожем на тот, в котором мы родились, и темп изменений продолжает нарастать.</w:t>
      </w:r>
    </w:p>
    <w:p w:rsidR="00BC2CAB" w:rsidRDefault="00DB0B40" w:rsidP="00A31A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Сегодняшним дошкольникам предстоит решать задачи, о кот</w:t>
      </w:r>
      <w:r w:rsidR="00BC2CAB">
        <w:rPr>
          <w:rFonts w:ascii="Times New Roman" w:eastAsia="Calibri" w:hAnsi="Times New Roman" w:cs="Times New Roman"/>
          <w:sz w:val="32"/>
          <w:szCs w:val="32"/>
        </w:rPr>
        <w:t>орых мы можем лишь догадываться;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C2CAB">
        <w:rPr>
          <w:rFonts w:ascii="Times New Roman" w:eastAsia="Calibri" w:hAnsi="Times New Roman" w:cs="Times New Roman"/>
          <w:sz w:val="32"/>
          <w:szCs w:val="32"/>
        </w:rPr>
        <w:t>использовать технологии, которые еще не созданы; работать п</w:t>
      </w:r>
      <w:r w:rsidR="005A3E7E">
        <w:rPr>
          <w:rFonts w:ascii="Times New Roman" w:eastAsia="Calibri" w:hAnsi="Times New Roman" w:cs="Times New Roman"/>
          <w:sz w:val="32"/>
          <w:szCs w:val="32"/>
        </w:rPr>
        <w:t>о</w:t>
      </w:r>
      <w:r w:rsidR="00BC2CAB">
        <w:rPr>
          <w:rFonts w:ascii="Times New Roman" w:eastAsia="Calibri" w:hAnsi="Times New Roman" w:cs="Times New Roman"/>
          <w:sz w:val="32"/>
          <w:szCs w:val="32"/>
        </w:rPr>
        <w:t xml:space="preserve"> профессиям, которых пока нет.</w:t>
      </w:r>
    </w:p>
    <w:p w:rsidR="00DB0B40" w:rsidRDefault="00A04CC5" w:rsidP="00A31A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="00BC2CAB">
        <w:rPr>
          <w:rFonts w:ascii="Times New Roman" w:eastAsia="Calibri" w:hAnsi="Times New Roman" w:cs="Times New Roman"/>
          <w:sz w:val="32"/>
          <w:szCs w:val="32"/>
        </w:rPr>
        <w:t>На современном рынке производственных отношений возникла необходимость в профессиях, требующие навыки работы с инновационными устройствами. Однако в современной России существует проблема недостаточной обеспеченности инженерными кадрами и низкий уровень инженерного образования. Для этого важно, как можно раньше начинать прививать интерес и закладывать базовые знания и навыки в области конструирования и робототехники.</w:t>
      </w:r>
    </w:p>
    <w:p w:rsidR="00BC2CAB" w:rsidRDefault="00404AAD" w:rsidP="00A31A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Поэтому мы решили реализовать проект «Конструкторское бюро».</w:t>
      </w:r>
    </w:p>
    <w:p w:rsidR="004B3115" w:rsidRDefault="004B3115" w:rsidP="004B3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Цель</w:t>
      </w:r>
      <w:r>
        <w:rPr>
          <w:rFonts w:ascii="Times New Roman" w:eastAsia="Calibri" w:hAnsi="Times New Roman" w:cs="Times New Roman"/>
          <w:sz w:val="32"/>
          <w:szCs w:val="32"/>
        </w:rPr>
        <w:t>: развитие предпосылок творческих конструктивно – инженерных способностей.</w:t>
      </w:r>
    </w:p>
    <w:p w:rsidR="004B3115" w:rsidRDefault="004B3115" w:rsidP="004B31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Задачи:</w:t>
      </w:r>
    </w:p>
    <w:p w:rsidR="004B3115" w:rsidRDefault="004B3115" w:rsidP="004B3115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Создать необходимые условия для вовлечения детей в интереснейший вид деятельности, как конструирование из пластиковых соломинок.</w:t>
      </w:r>
    </w:p>
    <w:p w:rsidR="004B3115" w:rsidRDefault="004B3115" w:rsidP="004B3115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</w:t>
      </w:r>
      <w:r w:rsidRPr="000308C0">
        <w:rPr>
          <w:rFonts w:ascii="Times New Roman" w:eastAsia="Calibri" w:hAnsi="Times New Roman" w:cs="Times New Roman"/>
          <w:sz w:val="32"/>
          <w:szCs w:val="32"/>
        </w:rPr>
        <w:t>ридумать и изготовить объекты из конструктора «Соломинки».</w:t>
      </w:r>
    </w:p>
    <w:p w:rsidR="004B3115" w:rsidRPr="000308C0" w:rsidRDefault="004B3115" w:rsidP="004B3115">
      <w:pPr>
        <w:pStyle w:val="a4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Развивать мелкую моторику, пространственное мышление, воображение, творчество.</w:t>
      </w:r>
    </w:p>
    <w:p w:rsidR="004B3115" w:rsidRDefault="004B3115" w:rsidP="004B31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Привлечь родителей к совместному конструированию.</w:t>
      </w:r>
    </w:p>
    <w:p w:rsidR="004B3115" w:rsidRDefault="004B3115" w:rsidP="004B311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Способствовать формированию самостоятельности, начатое дело доводить до конца.</w:t>
      </w:r>
    </w:p>
    <w:p w:rsidR="005A3E7E" w:rsidRPr="005A3E7E" w:rsidRDefault="005A3E7E" w:rsidP="000308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308C0" w:rsidRDefault="000308C0" w:rsidP="000308C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План работы над проектом: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8363"/>
      </w:tblGrid>
      <w:tr w:rsidR="000308C0" w:rsidTr="005A3E7E">
        <w:trPr>
          <w:trHeight w:val="7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8C0" w:rsidRDefault="000308C0" w:rsidP="005A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Этапы, сроки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8C0" w:rsidRDefault="000308C0" w:rsidP="005A3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</w:tr>
      <w:tr w:rsidR="000308C0" w:rsidTr="00A31AB2">
        <w:trPr>
          <w:cantSplit/>
          <w:trHeight w:val="27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308C0" w:rsidRDefault="000308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Подготовительный этап.</w:t>
            </w:r>
          </w:p>
          <w:p w:rsidR="000308C0" w:rsidRDefault="000308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8C0" w:rsidRDefault="000308C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1.Постановка целей, определение актуальности и значимости проекта.</w:t>
            </w:r>
          </w:p>
          <w:p w:rsidR="000308C0" w:rsidRPr="00A31AB2" w:rsidRDefault="00A31AB2" w:rsidP="00A31AB2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0308C0">
              <w:rPr>
                <w:rFonts w:ascii="Times New Roman" w:hAnsi="Times New Roman" w:cs="Times New Roman"/>
                <w:sz w:val="32"/>
                <w:szCs w:val="32"/>
              </w:rPr>
              <w:t>. Просмотр видеороли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ков, рассматривание иллюстраций и схем с постройками из конструктора «Соломинки»</w:t>
            </w:r>
          </w:p>
          <w:p w:rsidR="000308C0" w:rsidRDefault="00A31AB2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0308C0">
              <w:rPr>
                <w:rFonts w:ascii="Times New Roman" w:hAnsi="Times New Roman" w:cs="Times New Roman"/>
                <w:sz w:val="32"/>
                <w:szCs w:val="32"/>
              </w:rPr>
              <w:t>. Разработка бесед.</w:t>
            </w:r>
          </w:p>
          <w:p w:rsidR="00A31AB2" w:rsidRDefault="00A31AB2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Что мы можем изготовить из этого конструктора?</w:t>
            </w:r>
          </w:p>
          <w:p w:rsidR="000308C0" w:rsidRPr="00A31AB2" w:rsidRDefault="000308C0">
            <w:pPr>
              <w:spacing w:line="24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62D3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 </w:t>
            </w:r>
            <w:r w:rsidR="00A31AB2">
              <w:rPr>
                <w:rFonts w:ascii="Times New Roman" w:hAnsi="Times New Roman" w:cs="Times New Roman"/>
                <w:bCs/>
                <w:sz w:val="32"/>
                <w:szCs w:val="32"/>
              </w:rPr>
              <w:t>Как мы можем использовать наши постройки?</w:t>
            </w:r>
          </w:p>
          <w:p w:rsidR="000308C0" w:rsidRDefault="00A31AB2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0308C0">
              <w:rPr>
                <w:rFonts w:ascii="Times New Roman" w:hAnsi="Times New Roman" w:cs="Times New Roman"/>
                <w:sz w:val="32"/>
                <w:szCs w:val="32"/>
              </w:rPr>
              <w:t xml:space="preserve">. Разработка </w:t>
            </w:r>
            <w:r w:rsidR="004B3115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консультаций, </w:t>
            </w:r>
            <w:r w:rsidR="000308C0">
              <w:rPr>
                <w:rFonts w:ascii="Times New Roman" w:hAnsi="Times New Roman" w:cs="Times New Roman"/>
                <w:sz w:val="32"/>
                <w:szCs w:val="32"/>
              </w:rPr>
              <w:t xml:space="preserve">рекомендаций </w:t>
            </w:r>
            <w:r w:rsidR="004B3115">
              <w:rPr>
                <w:rFonts w:ascii="Times New Roman" w:hAnsi="Times New Roman" w:cs="Times New Roman"/>
                <w:sz w:val="32"/>
                <w:szCs w:val="32"/>
              </w:rPr>
              <w:t xml:space="preserve">и мастер – класса «Давайте построим» </w:t>
            </w:r>
            <w:r w:rsidR="000308C0">
              <w:rPr>
                <w:rFonts w:ascii="Times New Roman" w:hAnsi="Times New Roman" w:cs="Times New Roman"/>
                <w:sz w:val="32"/>
                <w:szCs w:val="32"/>
              </w:rPr>
              <w:t>для родителей.</w:t>
            </w:r>
          </w:p>
        </w:tc>
      </w:tr>
      <w:tr w:rsidR="000308C0" w:rsidTr="00A31AB2">
        <w:trPr>
          <w:cantSplit/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308C0" w:rsidRDefault="000308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Основной этап.</w:t>
            </w:r>
          </w:p>
          <w:p w:rsidR="000308C0" w:rsidRDefault="000308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– декабрь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8C0" w:rsidRDefault="0035660B" w:rsidP="00D22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Конструирование из соломинок:</w:t>
            </w:r>
          </w:p>
          <w:p w:rsidR="0035660B" w:rsidRDefault="0035660B" w:rsidP="00D22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Ракета.</w:t>
            </w:r>
          </w:p>
          <w:p w:rsidR="0035660B" w:rsidRDefault="0035660B" w:rsidP="00D22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Самолет.</w:t>
            </w:r>
          </w:p>
          <w:p w:rsidR="004B3115" w:rsidRDefault="004B3115" w:rsidP="00D22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Вертолет</w:t>
            </w:r>
            <w:r w:rsidR="006C7CB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5660B" w:rsidRDefault="0035660B" w:rsidP="00D22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Корабль или лодка</w:t>
            </w:r>
          </w:p>
          <w:p w:rsidR="00062D3B" w:rsidRDefault="0035660B" w:rsidP="00D22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Грузовая машина</w:t>
            </w:r>
          </w:p>
          <w:p w:rsidR="0035660B" w:rsidRDefault="00062D3B" w:rsidP="00D222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Легковой автомобиль</w:t>
            </w:r>
            <w:r w:rsidR="003566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A3E7E" w:rsidRDefault="005A3E7E" w:rsidP="00D22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Сюжетно – ролевые игры с изготовленными постройками:</w:t>
            </w:r>
          </w:p>
          <w:p w:rsidR="005A3E7E" w:rsidRPr="005A3E7E" w:rsidRDefault="005A3E7E" w:rsidP="00D222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«Полет на Луну», «Путешествие вокруг Земли», «Кругосветное путешествие», «Грузоперевозки».</w:t>
            </w:r>
          </w:p>
          <w:p w:rsidR="000308C0" w:rsidRDefault="0035660B" w:rsidP="0035660B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35660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0308C0" w:rsidRPr="0035660B">
              <w:rPr>
                <w:rFonts w:ascii="Times New Roman" w:hAnsi="Times New Roman" w:cs="Times New Roman"/>
                <w:sz w:val="32"/>
                <w:szCs w:val="32"/>
              </w:rPr>
              <w:t xml:space="preserve">ривлечь </w:t>
            </w:r>
            <w:r w:rsidRPr="0035660B">
              <w:rPr>
                <w:rFonts w:ascii="Times New Roman" w:hAnsi="Times New Roman" w:cs="Times New Roman"/>
                <w:sz w:val="32"/>
                <w:szCs w:val="32"/>
              </w:rPr>
              <w:t>родителей к совместному конструированию</w:t>
            </w:r>
            <w:r w:rsidR="000308C0" w:rsidRPr="0035660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5660B" w:rsidRPr="0035660B" w:rsidRDefault="0035660B" w:rsidP="006C7CB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C7CB7">
              <w:rPr>
                <w:rFonts w:ascii="Times New Roman" w:hAnsi="Times New Roman" w:cs="Times New Roman"/>
                <w:sz w:val="32"/>
                <w:szCs w:val="32"/>
              </w:rPr>
              <w:t>Проведение мастер -  класса «Давайте построим» для родителей.</w:t>
            </w:r>
          </w:p>
        </w:tc>
      </w:tr>
      <w:tr w:rsidR="000308C0" w:rsidTr="00A31AB2">
        <w:trPr>
          <w:cantSplit/>
          <w:trHeight w:val="32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308C0" w:rsidRDefault="000308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Заключительный этап.</w:t>
            </w:r>
          </w:p>
          <w:p w:rsidR="000308C0" w:rsidRDefault="000308C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308C0" w:rsidRPr="008B7356" w:rsidRDefault="006C7CB7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Итоговое мероприятие: Игра </w:t>
            </w:r>
            <w:r w:rsidR="00B1198A">
              <w:rPr>
                <w:rFonts w:ascii="Times New Roman" w:hAnsi="Times New Roman" w:cs="Times New Roman"/>
                <w:sz w:val="32"/>
                <w:szCs w:val="32"/>
              </w:rPr>
              <w:t xml:space="preserve">– демонстрация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«Поиграем </w:t>
            </w:r>
            <w:r w:rsidR="00B1198A">
              <w:rPr>
                <w:rFonts w:ascii="Times New Roman" w:hAnsi="Times New Roman" w:cs="Times New Roman"/>
                <w:sz w:val="32"/>
                <w:szCs w:val="32"/>
              </w:rPr>
              <w:t>вместе» (группа № 3 и №8</w:t>
            </w:r>
            <w:bookmarkStart w:id="0" w:name="_GoBack"/>
            <w:bookmarkEnd w:id="0"/>
            <w:r w:rsidR="00B1198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0308C0" w:rsidRPr="008B735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308C0" w:rsidRDefault="000308C0" w:rsidP="00F6378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7356">
              <w:rPr>
                <w:rFonts w:ascii="Times New Roman" w:hAnsi="Times New Roman" w:cs="Times New Roman"/>
                <w:sz w:val="32"/>
                <w:szCs w:val="32"/>
              </w:rPr>
              <w:t>Видео презентация «</w:t>
            </w:r>
            <w:r w:rsidR="00F63787" w:rsidRPr="008B7356">
              <w:rPr>
                <w:rFonts w:ascii="Times New Roman" w:hAnsi="Times New Roman" w:cs="Times New Roman"/>
                <w:sz w:val="32"/>
                <w:szCs w:val="32"/>
              </w:rPr>
              <w:t>Конструкторское бюро</w:t>
            </w:r>
            <w:r w:rsidRPr="008B735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</w:tbl>
    <w:p w:rsidR="00CA6F85" w:rsidRPr="000308C0" w:rsidRDefault="00CA6F85">
      <w:pPr>
        <w:rPr>
          <w:rFonts w:ascii="Times New Roman" w:hAnsi="Times New Roman" w:cs="Times New Roman"/>
          <w:sz w:val="32"/>
          <w:szCs w:val="32"/>
        </w:rPr>
      </w:pPr>
    </w:p>
    <w:sectPr w:rsidR="00CA6F85" w:rsidRPr="000308C0" w:rsidSect="00641466">
      <w:pgSz w:w="11906" w:h="16838"/>
      <w:pgMar w:top="709" w:right="850" w:bottom="709" w:left="851" w:header="708" w:footer="708" w:gutter="0"/>
      <w:pgBorders w:display="firstPage" w:offsetFrom="page">
        <w:top w:val="pencils" w:sz="20" w:space="16" w:color="auto"/>
        <w:left w:val="pencils" w:sz="20" w:space="16" w:color="auto"/>
        <w:bottom w:val="pencils" w:sz="20" w:space="16" w:color="auto"/>
        <w:right w:val="pencils" w:sz="20" w:space="1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CFD"/>
    <w:multiLevelType w:val="hybridMultilevel"/>
    <w:tmpl w:val="9B0479F4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697066E"/>
    <w:multiLevelType w:val="hybridMultilevel"/>
    <w:tmpl w:val="2B9A3C88"/>
    <w:lvl w:ilvl="0" w:tplc="C0480932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44715D6C"/>
    <w:multiLevelType w:val="hybridMultilevel"/>
    <w:tmpl w:val="5C4A11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E572B6C"/>
    <w:multiLevelType w:val="hybridMultilevel"/>
    <w:tmpl w:val="177C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C0"/>
    <w:rsid w:val="000308C0"/>
    <w:rsid w:val="00062D3B"/>
    <w:rsid w:val="00187082"/>
    <w:rsid w:val="001E3F1D"/>
    <w:rsid w:val="0035660B"/>
    <w:rsid w:val="00404AAD"/>
    <w:rsid w:val="004B3115"/>
    <w:rsid w:val="004D3011"/>
    <w:rsid w:val="005A3E7E"/>
    <w:rsid w:val="00641466"/>
    <w:rsid w:val="006C7CB7"/>
    <w:rsid w:val="00776AB0"/>
    <w:rsid w:val="007A67CE"/>
    <w:rsid w:val="00856FCB"/>
    <w:rsid w:val="008B7356"/>
    <w:rsid w:val="00965291"/>
    <w:rsid w:val="00A04CC5"/>
    <w:rsid w:val="00A31AB2"/>
    <w:rsid w:val="00B1198A"/>
    <w:rsid w:val="00BC2CAB"/>
    <w:rsid w:val="00CA6F85"/>
    <w:rsid w:val="00D045C3"/>
    <w:rsid w:val="00D222D5"/>
    <w:rsid w:val="00D422BB"/>
    <w:rsid w:val="00D723D5"/>
    <w:rsid w:val="00DB0B40"/>
    <w:rsid w:val="00E85050"/>
    <w:rsid w:val="00F13DC8"/>
    <w:rsid w:val="00F60642"/>
    <w:rsid w:val="00F63787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C2E3AB"/>
  <w15:chartTrackingRefBased/>
  <w15:docId w15:val="{80A7E9F1-E619-46FF-A01C-F7E0C3C7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8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8C0"/>
    <w:pPr>
      <w:ind w:left="720"/>
      <w:contextualSpacing/>
    </w:pPr>
  </w:style>
  <w:style w:type="table" w:styleId="a5">
    <w:name w:val="Table Grid"/>
    <w:basedOn w:val="a1"/>
    <w:uiPriority w:val="59"/>
    <w:rsid w:val="00030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369B-A077-498D-85CB-764A3ACB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Владимир</cp:lastModifiedBy>
  <cp:revision>15</cp:revision>
  <cp:lastPrinted>2022-11-07T13:00:00Z</cp:lastPrinted>
  <dcterms:created xsi:type="dcterms:W3CDTF">2022-10-07T06:22:00Z</dcterms:created>
  <dcterms:modified xsi:type="dcterms:W3CDTF">2022-11-07T13:01:00Z</dcterms:modified>
</cp:coreProperties>
</file>